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Procedury  odbioru dzieci ze świetlicy szkolnej przez rodziców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obowiązujące w Szkole Podstawowej nr 5 im. J. Korczaka w Zakopanem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auto" w:line="360" w:before="0" w:after="0"/>
        <w:ind w:left="389" w:hanging="38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zapisane do świetlicy szkolnej odbierane są przez rodziców/opiekunów lub inne osoby upoważnione do odbioru zgodnie z deklaracją rodziców złożoną we wniosku zapisu do świetlicy szkolnej.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90" w:hanging="390"/>
        <w:contextualSpacing/>
        <w:jc w:val="both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Rodzice zobowiązani są przestrzegać wcześniej zadeklarowanych godzin pobytu dzieci </w:t>
        <w:br/>
        <w:t xml:space="preserve">w świetlicy.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89" w:hanging="38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odbierająca ucznia jest zobowiązana do zgłoszenia się do  wychowawcy świetlicy            i przestrzegania wszystkich zasad związanych z zagrożeniem epidemiologicznym (maseczka zakrywająca usta i nos, dezynfekcja rąk, utrzymanie dystansu).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89" w:hanging="38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względów bezpieczeństwa prosimy rodziców odbierających uczniów ze świetlicy, o jak najkrótsze przebywanie na terenie szkoły.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89" w:hanging="38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odbierająca ucznia jest zobowiązana posiadać dokument stwierdzający tożsamość w celu weryfikacji danych przez wychowawcę.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89" w:hanging="38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Wychowawca świetlicy po stwierdzeniu, że dana osoba jest upoważniona do odbioru dziecka, przekazuje je wskazanej osobie.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89" w:hanging="38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odebraniu dziecka rodzic/opiekun prawny przejmują za nie odpowiedzialność, nawet jeśli przebywają na terenie szkoły.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89" w:hanging="38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Świetlica wymaga pisemnych oświadczeń/upoważnień w przypadku zgody na samodzielne wyjście dziecka do domu oraz odbierania dzieci przez inne osoby niż rodzic we wniosku zapisu do świetlicy szkolnej.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90" w:hanging="390"/>
        <w:contextualSpacing/>
        <w:jc w:val="both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Osoba odbierająca dziecko nie może być pod wpływem alkoholu ani środków odurzających.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89" w:hanging="38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stwierdzenia, że rodzic/opiekun prawny zgłosił się po dziecko w stanie wskazującym na nietrzeźwość, należy: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49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nakazać osobie nietrzeźwej opuszczenie terenu szkoły,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49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wezwać drugiego rodzica/opiekuna prawnego dziecka,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49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wezwanie to jest niemożliwe, a nietrzeźwy rodzic odmawia opuszczenia szkoły i żąda wydania dziecka, należy zawiadomić dyrektora/wicedyrektora, aby podjął decyzję związaną z powiadamianiem odpowiednich służb.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89" w:hanging="38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zakończeniu zajęć świetlicowych rodzice ponoszą odpowiedzialność za nieodebrane dziecko. W razie nieodebrania ucznia ze świetlicy w godzinach jej pracy oraz braku kontaktu </w:t>
        <w:br/>
        <w:t xml:space="preserve">z jego rodzicami dziecko może zostać przekazane pod opiekę odpowiednim organom (policja).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89" w:hanging="38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dzieci odebranych ze świetlicy po godzinach zakończenia zajęć zobowiązani są do napisania wyjaśnienia.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849" w:gutter="0" w:header="0" w:top="56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41604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LibreOffice/7.3.2.2$Windows_X86_64 LibreOffice_project/49f2b1bff42cfccbd8f788c8dc32c1c309559be0</Application>
  <AppVersion>15.0000</AppVersion>
  <Pages>2</Pages>
  <Words>302</Words>
  <Characters>1992</Characters>
  <CharactersWithSpaces>2281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2021-10-19T07:17:00Z</dcterms:created>
  <dc:creator>Dyrektor</dc:creator>
  <dc:description/>
  <dc:language>pl-PL</dc:language>
  <cp:lastModifiedBy>Dyrektor</cp:lastModifiedBy>
  <cp:lastPrinted>2021-10-18T07:24:00Z</cp:lastPrinted>
  <dcterms:modified xsi:type="dcterms:W3CDTF">2022-08-10T08:00:00Z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